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Уват</w:t>
        <w:tab/>
        <w:t xml:space="preserve">№ 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>В соответствии с</w:t>
      </w:r>
      <w:r>
        <w:rPr>
          <w:rFonts w:cs="Arial"/>
          <w:sz w:val="26"/>
          <w:szCs w:val="26"/>
        </w:rPr>
        <w:t xml:space="preserve"> Градостроительн</w:t>
      </w:r>
      <w:r>
        <w:rPr>
          <w:rFonts w:cs="Arial"/>
          <w:sz w:val="26"/>
          <w:szCs w:val="26"/>
          <w:lang w:val="ru-RU"/>
        </w:rPr>
        <w:t>ым</w:t>
      </w:r>
      <w:r>
        <w:rPr>
          <w:rFonts w:cs="Arial"/>
          <w:sz w:val="26"/>
          <w:szCs w:val="26"/>
        </w:rPr>
        <w:t xml:space="preserve"> кодекс</w:t>
      </w:r>
      <w:r>
        <w:rPr>
          <w:rFonts w:cs="Arial"/>
          <w:sz w:val="26"/>
          <w:szCs w:val="26"/>
          <w:lang w:val="ru-RU"/>
        </w:rPr>
        <w:t>ом</w:t>
      </w:r>
      <w:r>
        <w:rPr>
          <w:rFonts w:cs="Arial"/>
          <w:sz w:val="26"/>
          <w:szCs w:val="26"/>
        </w:rPr>
        <w:t xml:space="preserve"> Российской Федерации, </w:t>
      </w:r>
      <w:r>
        <w:rPr>
          <w:rFonts w:cs="Arial"/>
          <w:sz w:val="26"/>
          <w:szCs w:val="26"/>
          <w:lang w:val="ru-RU"/>
        </w:rPr>
        <w:t xml:space="preserve">решением Думы Уватского муниципального района от </w:t>
      </w:r>
      <w:r>
        <w:rPr>
          <w:rFonts w:cs="Arial"/>
          <w:sz w:val="26"/>
          <w:szCs w:val="26"/>
          <w:lang w:val="ru-RU"/>
        </w:rPr>
        <w:t>22</w:t>
      </w:r>
      <w:r>
        <w:rPr>
          <w:rFonts w:cs="Arial"/>
          <w:sz w:val="26"/>
          <w:szCs w:val="26"/>
          <w:lang w:val="ru-RU"/>
        </w:rPr>
        <w:t>.1</w:t>
      </w:r>
      <w:r>
        <w:rPr>
          <w:rFonts w:cs="Arial"/>
          <w:sz w:val="26"/>
          <w:szCs w:val="26"/>
          <w:lang w:val="ru-RU"/>
        </w:rPr>
        <w:t>2</w:t>
      </w:r>
      <w:r>
        <w:rPr>
          <w:rFonts w:cs="Arial"/>
          <w:sz w:val="26"/>
          <w:szCs w:val="26"/>
          <w:lang w:val="ru-RU"/>
        </w:rPr>
        <w:t>.20</w:t>
      </w:r>
      <w:r>
        <w:rPr>
          <w:rFonts w:cs="Arial"/>
          <w:sz w:val="26"/>
          <w:szCs w:val="26"/>
          <w:lang w:val="ru-RU"/>
        </w:rPr>
        <w:t>16</w:t>
      </w:r>
      <w:r>
        <w:rPr>
          <w:rFonts w:cs="Arial"/>
          <w:sz w:val="26"/>
          <w:szCs w:val="26"/>
          <w:lang w:val="ru-RU"/>
        </w:rPr>
        <w:t xml:space="preserve"> № </w:t>
      </w:r>
      <w:r>
        <w:rPr>
          <w:rFonts w:cs="Arial"/>
          <w:sz w:val="26"/>
          <w:szCs w:val="26"/>
          <w:lang w:val="ru-RU"/>
        </w:rPr>
        <w:t>1</w:t>
      </w:r>
      <w:r>
        <w:rPr>
          <w:rFonts w:cs="Arial"/>
          <w:sz w:val="26"/>
          <w:szCs w:val="26"/>
          <w:lang w:val="ru-RU"/>
        </w:rPr>
        <w:t>3</w:t>
      </w:r>
      <w:r>
        <w:rPr>
          <w:rFonts w:cs="Arial"/>
          <w:sz w:val="26"/>
          <w:szCs w:val="26"/>
          <w:lang w:val="ru-RU"/>
        </w:rPr>
        <w:t>1</w:t>
      </w:r>
      <w:r>
        <w:rPr>
          <w:rFonts w:cs="Arial"/>
          <w:sz w:val="26"/>
          <w:szCs w:val="26"/>
          <w:lang w:val="ru-RU"/>
        </w:rPr>
        <w:t xml:space="preserve"> «Об утверждении правил землепользования и застройки </w:t>
      </w:r>
      <w:r>
        <w:rPr>
          <w:rFonts w:cs="Arial"/>
          <w:sz w:val="26"/>
          <w:szCs w:val="26"/>
          <w:lang w:val="ru-RU"/>
        </w:rPr>
        <w:t>Уватского</w:t>
      </w:r>
      <w:r>
        <w:rPr>
          <w:rFonts w:cs="Arial"/>
          <w:sz w:val="26"/>
          <w:szCs w:val="26"/>
          <w:lang w:val="ru-RU"/>
        </w:rPr>
        <w:t xml:space="preserve"> сельского поселения»</w:t>
      </w:r>
      <w:r>
        <w:rPr>
          <w:rFonts w:cs="Arial"/>
          <w:sz w:val="26"/>
          <w:szCs w:val="26"/>
        </w:rPr>
        <w:t xml:space="preserve">,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», 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b w:val="false"/>
          <w:color w:val="000000"/>
          <w:sz w:val="26"/>
          <w:szCs w:val="26"/>
          <w:lang w:val="ru-RU"/>
        </w:rPr>
        <w:t>29</w:t>
      </w:r>
      <w:r>
        <w:rPr>
          <w:rFonts w:cs="Arial"/>
          <w:b w:val="false"/>
          <w:color w:val="000000"/>
          <w:sz w:val="26"/>
          <w:szCs w:val="26"/>
          <w:lang w:val="ru-RU"/>
        </w:rPr>
        <w:t>.0</w:t>
      </w:r>
      <w:r>
        <w:rPr>
          <w:rFonts w:cs="Arial"/>
          <w:b w:val="false"/>
          <w:color w:val="000000"/>
          <w:sz w:val="26"/>
          <w:szCs w:val="26"/>
          <w:lang w:val="ru-RU"/>
        </w:rPr>
        <w:t>1</w:t>
      </w:r>
      <w:r>
        <w:rPr>
          <w:rFonts w:cs="Arial"/>
          <w:b w:val="false"/>
          <w:color w:val="000000"/>
          <w:sz w:val="26"/>
          <w:szCs w:val="26"/>
          <w:lang w:val="ru-RU"/>
        </w:rPr>
        <w:t>.201</w:t>
      </w:r>
      <w:r>
        <w:rPr>
          <w:rFonts w:cs="Arial"/>
          <w:b w:val="false"/>
          <w:color w:val="000000"/>
          <w:sz w:val="26"/>
          <w:szCs w:val="26"/>
          <w:lang w:val="ru-RU"/>
        </w:rPr>
        <w:t>8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№ </w:t>
      </w:r>
      <w:r>
        <w:rPr>
          <w:rFonts w:cs="Arial"/>
          <w:b w:val="false"/>
          <w:color w:val="000000"/>
          <w:sz w:val="26"/>
          <w:szCs w:val="26"/>
          <w:lang w:val="ru-RU"/>
        </w:rPr>
        <w:t>9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«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>
        <w:rPr>
          <w:rFonts w:cs="Arial"/>
          <w:b w:val="false"/>
          <w:color w:val="000000"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/>
          <w:sz w:val="26"/>
          <w:szCs w:val="26"/>
          <w:lang w:val="ru-RU"/>
        </w:rPr>
        <w:t>а</w:t>
      </w:r>
      <w:r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/>
          <w:sz w:val="26"/>
          <w:szCs w:val="26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22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9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Корпяковой Марии Васильевне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расположенного на земельном участке с кадастровым номером 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ru-RU" w:eastAsia="ru-RU"/>
        </w:rPr>
        <w:t>72:18:0601001:46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, по адресу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6"/>
          <w:szCs w:val="26"/>
          <w:lang w:val="ru-RU" w:eastAsia="ru-RU"/>
        </w:rPr>
        <w:t>с</w:t>
      </w:r>
      <w:r>
        <w:rPr>
          <w:rFonts w:eastAsia="Times New Roman" w:cs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/>
          <w:sz w:val="26"/>
          <w:szCs w:val="26"/>
          <w:lang w:val="ru-RU" w:eastAsia="ru-RU"/>
        </w:rPr>
        <w:t>Уват</w:t>
      </w:r>
      <w:r>
        <w:rPr>
          <w:rFonts w:eastAsia="Times New Roman" w:cs="Arial"/>
          <w:sz w:val="26"/>
          <w:szCs w:val="26"/>
          <w:lang w:val="ru-RU" w:eastAsia="ru-RU"/>
        </w:rPr>
        <w:t>,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ул. </w:t>
      </w:r>
      <w:r>
        <w:rPr>
          <w:rFonts w:eastAsia="Times New Roman" w:cs="Arial"/>
          <w:sz w:val="26"/>
          <w:szCs w:val="26"/>
          <w:lang w:val="ru-RU" w:eastAsia="ru-RU"/>
        </w:rPr>
        <w:t>Механизаторов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>14/1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>определив минимальные отступы от границ земельного участка в точках: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Arial" w:hAnsi="Arial" w:eastAsia="Times New Roman" w:cs="Arial"/>
          <w:sz w:val="26"/>
          <w:szCs w:val="26"/>
          <w:lang w:val="ru-RU" w:eastAsia="ru-RU"/>
        </w:rPr>
      </w:pPr>
      <w:r>
        <w:rPr>
          <w:rFonts w:eastAsia="Times New Roman" w:cs="Arial"/>
          <w:sz w:val="26"/>
          <w:szCs w:val="26"/>
          <w:lang w:val="en-US" w:eastAsia="ru-RU"/>
        </w:rPr>
        <w:t>X</w:t>
      </w:r>
      <w:r>
        <w:rPr>
          <w:rFonts w:eastAsia="Times New Roman" w:cs="Arial"/>
          <w:sz w:val="26"/>
          <w:szCs w:val="26"/>
          <w:lang w:val="ru-RU" w:eastAsia="ru-RU"/>
        </w:rPr>
        <w:t>5</w:t>
      </w:r>
      <w:r>
        <w:rPr>
          <w:rFonts w:eastAsia="Times New Roman" w:cs="Arial"/>
          <w:sz w:val="26"/>
          <w:szCs w:val="26"/>
          <w:lang w:val="ru-RU" w:eastAsia="ru-RU"/>
        </w:rPr>
        <w:t>46957,78</w:t>
      </w:r>
      <w:r>
        <w:rPr>
          <w:rFonts w:eastAsia="Times New Roman" w:cs="Arial"/>
          <w:sz w:val="26"/>
          <w:szCs w:val="26"/>
          <w:lang w:val="ru-RU" w:eastAsia="ru-RU"/>
        </w:rPr>
        <w:t>/</w:t>
      </w:r>
      <w:r>
        <w:rPr>
          <w:rFonts w:eastAsia="Times New Roman" w:cs="Arial"/>
          <w:sz w:val="26"/>
          <w:szCs w:val="26"/>
          <w:lang w:val="en-US" w:eastAsia="ru-RU"/>
        </w:rPr>
        <w:t>Y</w:t>
      </w:r>
      <w:r>
        <w:rPr>
          <w:rFonts w:eastAsia="Times New Roman" w:cs="Arial"/>
          <w:sz w:val="26"/>
          <w:szCs w:val="26"/>
          <w:lang w:val="en-US" w:eastAsia="ru-RU"/>
        </w:rPr>
        <w:t>4</w:t>
      </w:r>
      <w:r>
        <w:rPr>
          <w:rFonts w:eastAsia="Times New Roman" w:cs="Arial"/>
          <w:sz w:val="26"/>
          <w:szCs w:val="26"/>
          <w:lang w:val="en-US" w:eastAsia="ru-RU"/>
        </w:rPr>
        <w:t>89870,58</w:t>
      </w:r>
      <w:r>
        <w:rPr>
          <w:rFonts w:eastAsia="Times New Roman" w:cs="Arial"/>
          <w:sz w:val="26"/>
          <w:szCs w:val="26"/>
          <w:lang w:val="en-US"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и </w:t>
      </w:r>
      <w:r>
        <w:rPr>
          <w:rFonts w:eastAsia="Times New Roman" w:cs="Arial"/>
          <w:sz w:val="26"/>
          <w:szCs w:val="26"/>
          <w:lang w:val="en-US" w:eastAsia="ru-RU"/>
        </w:rPr>
        <w:t>X</w:t>
      </w:r>
      <w:r>
        <w:rPr>
          <w:rFonts w:eastAsia="Times New Roman" w:cs="Arial"/>
          <w:sz w:val="26"/>
          <w:szCs w:val="26"/>
          <w:lang w:val="en-US" w:eastAsia="ru-RU"/>
        </w:rPr>
        <w:t>54</w:t>
      </w:r>
      <w:r>
        <w:rPr>
          <w:rFonts w:eastAsia="Times New Roman" w:cs="Arial"/>
          <w:sz w:val="26"/>
          <w:szCs w:val="26"/>
          <w:lang w:val="en-US" w:eastAsia="ru-RU"/>
        </w:rPr>
        <w:t>7009.17</w:t>
      </w:r>
      <w:r>
        <w:rPr>
          <w:rFonts w:eastAsia="Times New Roman" w:cs="Arial"/>
          <w:sz w:val="26"/>
          <w:szCs w:val="26"/>
          <w:lang w:val="ru-RU" w:eastAsia="ru-RU"/>
        </w:rPr>
        <w:t>/</w:t>
      </w:r>
      <w:r>
        <w:rPr>
          <w:rFonts w:eastAsia="Times New Roman" w:cs="Arial"/>
          <w:sz w:val="26"/>
          <w:szCs w:val="26"/>
          <w:lang w:val="en-US" w:eastAsia="ru-RU"/>
        </w:rPr>
        <w:t>Y</w:t>
      </w:r>
      <w:r>
        <w:rPr>
          <w:rFonts w:eastAsia="Times New Roman" w:cs="Arial"/>
          <w:sz w:val="26"/>
          <w:szCs w:val="26"/>
          <w:lang w:val="en-US" w:eastAsia="ru-RU"/>
        </w:rPr>
        <w:t>4</w:t>
      </w:r>
      <w:r>
        <w:rPr>
          <w:rFonts w:eastAsia="Times New Roman" w:cs="Arial"/>
          <w:sz w:val="26"/>
          <w:szCs w:val="26"/>
          <w:lang w:val="en-US" w:eastAsia="ru-RU"/>
        </w:rPr>
        <w:t>89859,96</w:t>
      </w:r>
      <w:r>
        <w:rPr>
          <w:rFonts w:eastAsia="Times New Roman" w:cs="Arial"/>
          <w:sz w:val="26"/>
          <w:szCs w:val="26"/>
          <w:lang w:val="ru-RU" w:eastAsia="ru-RU"/>
        </w:rPr>
        <w:t xml:space="preserve"> — 0 м.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394</TotalTime>
  <Application>LibreOffice/5.3.0.3$Windows_x86 LibreOffice_project/7074905676c47b82bbcfbea1aeefc84afe1c50e1</Application>
  <Pages>1</Pages>
  <Words>249</Words>
  <Characters>1979</Characters>
  <CharactersWithSpaces>2325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2019-03-04T09:50:51Z</cp:lastPrinted>
  <dcterms:modified xsi:type="dcterms:W3CDTF">2019-02-28T15:13:01Z</dcterms:modified>
  <cp:revision>179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